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DB8A" w14:textId="002155D7" w:rsidR="008A415C" w:rsidRDefault="00E10768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Subdelegació de Govern de Barcelona</w:t>
      </w:r>
    </w:p>
    <w:p w14:paraId="19E6D8DF" w14:textId="141C4FE2" w:rsidR="00DE7053" w:rsidRPr="003C15A7" w:rsidRDefault="00DE7053" w:rsidP="008A415C">
      <w:pPr>
        <w:spacing w:before="0"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Àrea </w:t>
      </w:r>
      <w:r w:rsidR="00447BF2">
        <w:rPr>
          <w:b/>
          <w:bCs/>
          <w:color w:val="000000" w:themeColor="text1"/>
        </w:rPr>
        <w:t xml:space="preserve">Funcional </w:t>
      </w:r>
      <w:r>
        <w:rPr>
          <w:b/>
          <w:bCs/>
          <w:color w:val="000000" w:themeColor="text1"/>
        </w:rPr>
        <w:t>d’Indústria i Energia</w:t>
      </w:r>
    </w:p>
    <w:p w14:paraId="0761FEC6" w14:textId="51309FFA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 xml:space="preserve">Carrer </w:t>
      </w:r>
      <w:r w:rsidR="0081737B">
        <w:rPr>
          <w:rStyle w:val="lrzxr"/>
        </w:rPr>
        <w:t>B</w:t>
      </w:r>
      <w:r w:rsidRPr="00447BF2">
        <w:rPr>
          <w:rStyle w:val="lrzxr"/>
        </w:rPr>
        <w:t>ergara</w:t>
      </w:r>
      <w:r w:rsidR="007B2563">
        <w:rPr>
          <w:rStyle w:val="lrzxr"/>
        </w:rPr>
        <w:t xml:space="preserve">, </w:t>
      </w:r>
      <w:r w:rsidRPr="00447BF2">
        <w:rPr>
          <w:rStyle w:val="lrzxr"/>
        </w:rPr>
        <w:t>12, 4</w:t>
      </w:r>
      <w:r w:rsidR="007B2563">
        <w:rPr>
          <w:rStyle w:val="lrzxr"/>
        </w:rPr>
        <w:t>t</w:t>
      </w:r>
    </w:p>
    <w:p w14:paraId="5577A9E6" w14:textId="59521562" w:rsidR="008A415C" w:rsidRPr="00447BF2" w:rsidRDefault="00447BF2" w:rsidP="008A415C">
      <w:pPr>
        <w:spacing w:before="0" w:after="0"/>
        <w:rPr>
          <w:rStyle w:val="lrzxr"/>
        </w:rPr>
      </w:pPr>
      <w:r w:rsidRPr="00447BF2">
        <w:rPr>
          <w:rStyle w:val="lrzxr"/>
        </w:rPr>
        <w:t>08071 Barcelona</w:t>
      </w:r>
      <w:r w:rsidR="008A415C" w:rsidRPr="00447BF2">
        <w:rPr>
          <w:rStyle w:val="lrzxr"/>
        </w:rPr>
        <w:t xml:space="preserve"> </w:t>
      </w:r>
    </w:p>
    <w:p w14:paraId="335C9C5A" w14:textId="77777777" w:rsidR="008A415C" w:rsidRPr="003C15A7" w:rsidRDefault="008A415C" w:rsidP="008A415C"/>
    <w:bookmarkStart w:id="0" w:name="_Hlk83802514"/>
    <w:p w14:paraId="02E6F9D9" w14:textId="1A994C08" w:rsidR="008A415C" w:rsidRDefault="00E10768" w:rsidP="008A415C"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</w:t>
      </w:r>
      <w:r w:rsidR="008A415C" w:rsidRPr="003C15A7">
        <w:t xml:space="preserve">amb DNI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 w:rsidRPr="003C15A7">
        <w:t xml:space="preserve">, amb plena capacitat d’obrar segons l’article </w:t>
      </w:r>
      <w:r w:rsidR="008A415C">
        <w:t>211-3</w:t>
      </w:r>
      <w:r w:rsidR="008A415C" w:rsidRPr="003C15A7">
        <w:t xml:space="preserve"> de la </w:t>
      </w:r>
      <w:r w:rsidR="008A415C">
        <w:t>Llei 25/2010, de 29 de juliol., del llibre segon del Codi Civil de Catalunya relatiu a la persona i la família</w:t>
      </w:r>
      <w:r w:rsidR="008A415C" w:rsidRPr="003C15A7">
        <w:t xml:space="preserve">, amb domicili social a efecte de notificacions a </w:t>
      </w:r>
      <w:bookmarkEnd w:id="0"/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, correu electrònic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8A415C">
        <w:t xml:space="preserve"> i telèfon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5F4D28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06068994" w14:textId="77777777" w:rsidR="00020802" w:rsidRDefault="00020802" w:rsidP="008A415C"/>
    <w:p w14:paraId="681FB35B" w14:textId="7F8F3209" w:rsidR="00557C32" w:rsidRPr="00557C32" w:rsidRDefault="00557C32" w:rsidP="00557C32">
      <w:pPr>
        <w:pStyle w:val="Prrafodelista"/>
        <w:numPr>
          <w:ilvl w:val="0"/>
          <w:numId w:val="4"/>
        </w:numPr>
        <w:rPr>
          <w:color w:val="000000" w:themeColor="text1"/>
        </w:rPr>
      </w:pPr>
      <w:r w:rsidRPr="003C15A7">
        <w:rPr>
          <w:b/>
          <w:bCs/>
          <w:color w:val="000000" w:themeColor="text1"/>
        </w:rPr>
        <w:t>Assumpte</w:t>
      </w:r>
      <w:r w:rsidRPr="003C15A7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Oposició </w:t>
      </w:r>
      <w:r w:rsidR="001359BE">
        <w:rPr>
          <w:color w:val="000000" w:themeColor="text1"/>
        </w:rPr>
        <w:t xml:space="preserve">al </w:t>
      </w:r>
      <w:r w:rsidR="001359BE">
        <w:t>projecte PEol 577 que correspon als parcs eòlics MAIA, VELA i OCTANTE de 49,5 MW cadascun i les seves infraestructures d'evacuació, a les províncies d'Osca i Barcelona</w:t>
      </w:r>
      <w:r w:rsidR="005F33C1">
        <w:t xml:space="preserve">, compareixença a l’expedient administratiu i sol·licitud de que se’m tingui com a part interessada. </w:t>
      </w:r>
    </w:p>
    <w:p w14:paraId="6AB8FB52" w14:textId="77777777" w:rsidR="00020802" w:rsidRDefault="00020802">
      <w:pPr>
        <w:rPr>
          <w:b/>
          <w:bCs/>
        </w:rPr>
      </w:pPr>
    </w:p>
    <w:p w14:paraId="6D6E3171" w14:textId="43D8AEDC" w:rsidR="00BC6F46" w:rsidRDefault="00557C32">
      <w:pPr>
        <w:rPr>
          <w:b/>
          <w:bCs/>
        </w:rPr>
      </w:pPr>
      <w:r w:rsidRPr="00557C32">
        <w:rPr>
          <w:b/>
          <w:bCs/>
        </w:rPr>
        <w:t>EXPOSA</w:t>
      </w:r>
    </w:p>
    <w:p w14:paraId="5D4E2245" w14:textId="09EFA77C" w:rsidR="00657A14" w:rsidRDefault="00657A14" w:rsidP="00657A14">
      <w:pPr>
        <w:rPr>
          <w:lang w:eastAsia="es-ES"/>
        </w:rPr>
      </w:pPr>
      <w:r>
        <w:t xml:space="preserve">Que aquesta part ha tingut constància a través de l’anunci publicat el BOE el passat dijous </w:t>
      </w:r>
      <w:r w:rsidR="00FE41E1">
        <w:t>26 d’octubre</w:t>
      </w:r>
      <w:r>
        <w:t xml:space="preserve"> de 2021 (BOE nº 2</w:t>
      </w:r>
      <w:r w:rsidR="00FE41E1">
        <w:t>56</w:t>
      </w:r>
      <w:r>
        <w:t>, Sec. V-B., p. 6</w:t>
      </w:r>
      <w:r w:rsidR="00FE41E1">
        <w:t>0192</w:t>
      </w:r>
      <w:r>
        <w:t xml:space="preserve">) de </w:t>
      </w:r>
      <w:r>
        <w:rPr>
          <w:lang w:eastAsia="es-ES"/>
        </w:rPr>
        <w:t>l’</w:t>
      </w:r>
      <w:r w:rsidRPr="00657A14">
        <w:rPr>
          <w:lang w:eastAsia="es-ES"/>
        </w:rPr>
        <w:t xml:space="preserve">Àrea d'Indústria i Energia de la Subdelegació del Govern a </w:t>
      </w:r>
      <w:r w:rsidR="00FE41E1">
        <w:rPr>
          <w:lang w:eastAsia="es-ES"/>
        </w:rPr>
        <w:t>O</w:t>
      </w:r>
      <w:r w:rsidR="00C27C13">
        <w:rPr>
          <w:lang w:eastAsia="es-ES"/>
        </w:rPr>
        <w:t>sca</w:t>
      </w:r>
      <w:r w:rsidRPr="00657A14">
        <w:rPr>
          <w:lang w:eastAsia="es-ES"/>
        </w:rPr>
        <w:t>,</w:t>
      </w:r>
      <w:r w:rsidR="00FE41E1">
        <w:rPr>
          <w:lang w:eastAsia="es-ES"/>
        </w:rPr>
        <w:t xml:space="preserve"> i </w:t>
      </w:r>
      <w:r w:rsidRPr="00657A14">
        <w:rPr>
          <w:lang w:eastAsia="es-ES"/>
        </w:rPr>
        <w:t xml:space="preserve">de la Subdelegació del Govern a Barcelona </w:t>
      </w:r>
      <w:r w:rsidR="00C27C13">
        <w:rPr>
          <w:lang w:eastAsia="es-ES"/>
        </w:rPr>
        <w:t>que</w:t>
      </w:r>
      <w:r w:rsidRPr="00657A14">
        <w:rPr>
          <w:lang w:eastAsia="es-ES"/>
        </w:rPr>
        <w:t xml:space="preserve"> </w:t>
      </w:r>
      <w:r w:rsidR="00C27C13">
        <w:rPr>
          <w:lang w:eastAsia="es-ES"/>
        </w:rPr>
        <w:t>es</w:t>
      </w:r>
      <w:r w:rsidRPr="00657A14">
        <w:rPr>
          <w:lang w:eastAsia="es-ES"/>
        </w:rPr>
        <w:t xml:space="preserve"> sotmet a informació pública la sol·licitud d</w:t>
      </w:r>
      <w:r w:rsidR="00C27C13">
        <w:rPr>
          <w:lang w:eastAsia="es-ES"/>
        </w:rPr>
        <w:t>’</w:t>
      </w:r>
      <w:r w:rsidRPr="00657A14">
        <w:rPr>
          <w:lang w:eastAsia="es-ES"/>
        </w:rPr>
        <w:t>autorització administrativa prèvia i declaració d</w:t>
      </w:r>
      <w:r w:rsidR="00C27C13">
        <w:rPr>
          <w:lang w:eastAsia="es-ES"/>
        </w:rPr>
        <w:t>’</w:t>
      </w:r>
      <w:r w:rsidRPr="00657A14">
        <w:rPr>
          <w:lang w:eastAsia="es-ES"/>
        </w:rPr>
        <w:t>impacte ambiental del projecte PEol-5</w:t>
      </w:r>
      <w:r w:rsidR="00FE41E1">
        <w:rPr>
          <w:lang w:eastAsia="es-ES"/>
        </w:rPr>
        <w:t>77</w:t>
      </w:r>
      <w:r w:rsidRPr="00657A14">
        <w:rPr>
          <w:lang w:eastAsia="es-ES"/>
        </w:rPr>
        <w:t xml:space="preserve"> que comprèn el parc</w:t>
      </w:r>
      <w:r w:rsidR="00FE41E1">
        <w:rPr>
          <w:lang w:eastAsia="es-ES"/>
        </w:rPr>
        <w:t>s</w:t>
      </w:r>
      <w:r w:rsidRPr="00657A14">
        <w:rPr>
          <w:lang w:eastAsia="es-ES"/>
        </w:rPr>
        <w:t xml:space="preserve"> eòlic</w:t>
      </w:r>
      <w:r w:rsidR="00FE41E1">
        <w:rPr>
          <w:lang w:eastAsia="es-ES"/>
        </w:rPr>
        <w:t xml:space="preserve">s MAIA, VELA </w:t>
      </w:r>
      <w:r w:rsidR="00A86451">
        <w:rPr>
          <w:lang w:eastAsia="es-ES"/>
        </w:rPr>
        <w:t>i</w:t>
      </w:r>
      <w:r w:rsidR="00FE41E1">
        <w:rPr>
          <w:lang w:eastAsia="es-ES"/>
        </w:rPr>
        <w:t xml:space="preserve"> OCTANTE</w:t>
      </w:r>
      <w:r w:rsidRPr="00657A14">
        <w:rPr>
          <w:lang w:eastAsia="es-ES"/>
        </w:rPr>
        <w:t xml:space="preserve"> de 49,5MW</w:t>
      </w:r>
      <w:r w:rsidR="00FE41E1">
        <w:rPr>
          <w:lang w:eastAsia="es-ES"/>
        </w:rPr>
        <w:t xml:space="preserve"> cadascun</w:t>
      </w:r>
      <w:r w:rsidRPr="00657A14">
        <w:rPr>
          <w:lang w:eastAsia="es-ES"/>
        </w:rPr>
        <w:t>, i l</w:t>
      </w:r>
      <w:r w:rsidR="00FE41E1">
        <w:rPr>
          <w:lang w:eastAsia="es-ES"/>
        </w:rPr>
        <w:t>es</w:t>
      </w:r>
      <w:r w:rsidRPr="00657A14">
        <w:rPr>
          <w:lang w:eastAsia="es-ES"/>
        </w:rPr>
        <w:t xml:space="preserve"> sev</w:t>
      </w:r>
      <w:r w:rsidR="00FE41E1">
        <w:rPr>
          <w:lang w:eastAsia="es-ES"/>
        </w:rPr>
        <w:t>es</w:t>
      </w:r>
      <w:r w:rsidRPr="00657A14">
        <w:rPr>
          <w:lang w:eastAsia="es-ES"/>
        </w:rPr>
        <w:t xml:space="preserve"> infraestructur</w:t>
      </w:r>
      <w:r w:rsidR="00A86451">
        <w:rPr>
          <w:lang w:eastAsia="es-ES"/>
        </w:rPr>
        <w:t>es</w:t>
      </w:r>
      <w:r w:rsidRPr="00657A14">
        <w:rPr>
          <w:lang w:eastAsia="es-ES"/>
        </w:rPr>
        <w:t xml:space="preserve"> d</w:t>
      </w:r>
      <w:r w:rsidR="00C27C13">
        <w:rPr>
          <w:lang w:eastAsia="es-ES"/>
        </w:rPr>
        <w:t>’</w:t>
      </w:r>
      <w:r w:rsidRPr="00657A14">
        <w:rPr>
          <w:lang w:eastAsia="es-ES"/>
        </w:rPr>
        <w:t>evacuació, a les províncies de</w:t>
      </w:r>
      <w:r w:rsidR="00C27C13">
        <w:rPr>
          <w:lang w:eastAsia="es-ES"/>
        </w:rPr>
        <w:t xml:space="preserve"> </w:t>
      </w:r>
      <w:r w:rsidR="00FE41E1">
        <w:rPr>
          <w:lang w:eastAsia="es-ES"/>
        </w:rPr>
        <w:t>O</w:t>
      </w:r>
      <w:r w:rsidR="00C27C13">
        <w:rPr>
          <w:lang w:eastAsia="es-ES"/>
        </w:rPr>
        <w:t>sca</w:t>
      </w:r>
      <w:r w:rsidRPr="00657A14">
        <w:rPr>
          <w:lang w:eastAsia="es-ES"/>
        </w:rPr>
        <w:t xml:space="preserve"> i Barcelona</w:t>
      </w:r>
      <w:r w:rsidR="00C27C13">
        <w:rPr>
          <w:lang w:eastAsia="es-ES"/>
        </w:rPr>
        <w:t xml:space="preserve"> promogut per </w:t>
      </w:r>
      <w:r w:rsidR="00FE41E1" w:rsidRPr="00FE41E1">
        <w:rPr>
          <w:rStyle w:val="markedcontent"/>
          <w:rFonts w:cs="Arial"/>
        </w:rPr>
        <w:t>Energía Inagotable de Maia, S.L. (CIF: B88370069), Energía</w:t>
      </w:r>
      <w:r w:rsidR="000654CB">
        <w:rPr>
          <w:rStyle w:val="markedcontent"/>
          <w:rFonts w:cs="Arial"/>
        </w:rPr>
        <w:t xml:space="preserve"> </w:t>
      </w:r>
      <w:r w:rsidR="00FE41E1" w:rsidRPr="00FE41E1">
        <w:rPr>
          <w:rStyle w:val="markedcontent"/>
          <w:rFonts w:cs="Arial"/>
        </w:rPr>
        <w:t>Inagotable de Vela, S.L (CIF: B88370952) y Energía Inagotable de Octante, S.L.</w:t>
      </w:r>
      <w:r w:rsidR="00FE41E1" w:rsidRPr="00FE41E1">
        <w:t xml:space="preserve"> </w:t>
      </w:r>
      <w:r w:rsidR="00FE41E1" w:rsidRPr="00FE41E1">
        <w:rPr>
          <w:rStyle w:val="markedcontent"/>
          <w:rFonts w:cs="Arial"/>
        </w:rPr>
        <w:t xml:space="preserve">(CIF: B88370093), </w:t>
      </w:r>
      <w:r w:rsidR="00A86451">
        <w:rPr>
          <w:rStyle w:val="markedcontent"/>
          <w:rFonts w:cs="Arial"/>
        </w:rPr>
        <w:t xml:space="preserve">i </w:t>
      </w:r>
      <w:r w:rsidR="000654CB">
        <w:rPr>
          <w:rStyle w:val="markedcontent"/>
          <w:rFonts w:cs="Arial"/>
        </w:rPr>
        <w:t>que forma part de</w:t>
      </w:r>
      <w:r w:rsidR="00FE41E1" w:rsidRPr="00FE41E1">
        <w:rPr>
          <w:rStyle w:val="markedcontent"/>
          <w:rFonts w:cs="Arial"/>
        </w:rPr>
        <w:t>l grupo Forestalia Renovable</w:t>
      </w:r>
      <w:r w:rsidR="00C27C13" w:rsidRPr="00FE41E1">
        <w:rPr>
          <w:lang w:eastAsia="es-ES"/>
        </w:rPr>
        <w:t xml:space="preserve">. </w:t>
      </w:r>
    </w:p>
    <w:p w14:paraId="4DA9A8D0" w14:textId="0D9FC9ED" w:rsidR="00C27C13" w:rsidRDefault="00C27C13" w:rsidP="00657A14">
      <w:pPr>
        <w:rPr>
          <w:lang w:eastAsia="es-ES"/>
        </w:rPr>
      </w:pPr>
      <w:r>
        <w:rPr>
          <w:lang w:eastAsia="es-ES"/>
        </w:rPr>
        <w:t xml:space="preserve">Que aquesta part no es troba conforme amb la tramitació de l’autorització administrativa prèvia i de declaració d’impacte ambiental </w:t>
      </w:r>
      <w:r w:rsidR="00F77BCC">
        <w:rPr>
          <w:lang w:eastAsia="es-ES"/>
        </w:rPr>
        <w:t xml:space="preserve">del projecte </w:t>
      </w:r>
      <w:r>
        <w:rPr>
          <w:lang w:eastAsia="es-ES"/>
        </w:rPr>
        <w:t xml:space="preserve">esmentat per les greus afeccions que pot suposar a nivell ambiental, paisatgístic i social el seu desenvolupament, </w:t>
      </w:r>
      <w:r w:rsidR="000F6242">
        <w:rPr>
          <w:lang w:eastAsia="es-ES"/>
        </w:rPr>
        <w:t xml:space="preserve">a banda de no ser un projecte representatiu d’un model energètic sostenible i que tingui en compte els desitjos i necessitats de la ciutadania. </w:t>
      </w:r>
    </w:p>
    <w:p w14:paraId="04E66F32" w14:textId="0430D46F" w:rsidR="000F6242" w:rsidRDefault="004C7D57" w:rsidP="00657A14">
      <w:pPr>
        <w:rPr>
          <w:lang w:eastAsia="es-ES"/>
        </w:rPr>
      </w:pPr>
      <w:r>
        <w:rPr>
          <w:lang w:eastAsia="es-ES"/>
        </w:rPr>
        <w:t xml:space="preserve">Que aquesta part d’acord amb l’article 4.1.c) de la Llei 39/2015, de 1 d’octubre, del procediment administratiu comú de les administracions públiques ha de considerar-se com </w:t>
      </w:r>
      <w:r>
        <w:rPr>
          <w:lang w:eastAsia="es-ES"/>
        </w:rPr>
        <w:lastRenderedPageBreak/>
        <w:t>a interessada en el procediment administratiu derivat de la sol·licitud d’autorització administrativa prèvia i declaració d’impacte ambiental del projecte esmentat</w:t>
      </w:r>
      <w:r w:rsidR="00744DFF">
        <w:rPr>
          <w:lang w:eastAsia="es-ES"/>
        </w:rPr>
        <w:t xml:space="preserve">, degut als perjudicis ambientals i socials que aquest pot produir </w:t>
      </w:r>
      <w:r w:rsidR="00F77BCC">
        <w:rPr>
          <w:lang w:eastAsia="es-ES"/>
        </w:rPr>
        <w:t>en l’entorn pròxim.</w:t>
      </w:r>
      <w:r w:rsidR="00744DFF">
        <w:rPr>
          <w:lang w:eastAsia="es-ES"/>
        </w:rPr>
        <w:t xml:space="preserve"> </w:t>
      </w:r>
    </w:p>
    <w:p w14:paraId="3DAEEE16" w14:textId="0C555721" w:rsidR="00744DFF" w:rsidRPr="000664F6" w:rsidRDefault="00744DFF" w:rsidP="000664F6">
      <w:pPr>
        <w:rPr>
          <w:lang w:eastAsia="es-ES"/>
        </w:rPr>
      </w:pPr>
      <w:r>
        <w:rPr>
          <w:lang w:eastAsia="es-ES"/>
        </w:rPr>
        <w:t xml:space="preserve">Que aquesta part, d’acord amb </w:t>
      </w:r>
      <w:r w:rsidR="000664F6">
        <w:rPr>
          <w:lang w:eastAsia="es-ES"/>
        </w:rPr>
        <w:t xml:space="preserve">l’article 3.2.e) de la Llei 27/2006, de 18 de juliol, per la qual es regulen els drets d’accés a la informació, participació pública, i accés a la justícia en matèria de medi ambient,  té dret a participar en els procediments per l’atorgament d’autoritzacions </w:t>
      </w:r>
      <w:r w:rsidR="000664F6" w:rsidRPr="000664F6">
        <w:rPr>
          <w:lang w:eastAsia="es-ES"/>
        </w:rPr>
        <w:t xml:space="preserve">així com en els procediments per l’emissió de declaracions d’impacte ambiental. </w:t>
      </w:r>
    </w:p>
    <w:p w14:paraId="2F45A2BE" w14:textId="0D2FC629" w:rsidR="00657A14" w:rsidRPr="000664F6" w:rsidRDefault="000664F6" w:rsidP="000664F6">
      <w:pPr>
        <w:rPr>
          <w:rStyle w:val="markedcontent"/>
          <w:rFonts w:cs="Arial"/>
        </w:rPr>
      </w:pPr>
      <w:r w:rsidRPr="000664F6">
        <w:rPr>
          <w:rStyle w:val="markedcontent"/>
          <w:rFonts w:cs="Arial"/>
        </w:rPr>
        <w:t xml:space="preserve">Per tot allò exposat, </w:t>
      </w:r>
    </w:p>
    <w:p w14:paraId="6017B8BF" w14:textId="77777777" w:rsidR="00020802" w:rsidRDefault="00020802" w:rsidP="000664F6">
      <w:pPr>
        <w:rPr>
          <w:rStyle w:val="markedcontent"/>
          <w:rFonts w:cs="Arial"/>
          <w:b/>
          <w:bCs/>
        </w:rPr>
      </w:pPr>
    </w:p>
    <w:p w14:paraId="7CD1C252" w14:textId="53AAF221" w:rsidR="000664F6" w:rsidRDefault="000664F6" w:rsidP="000664F6">
      <w:pPr>
        <w:rPr>
          <w:rStyle w:val="markedcontent"/>
          <w:rFonts w:cs="Arial"/>
          <w:b/>
          <w:bCs/>
        </w:rPr>
      </w:pPr>
      <w:r w:rsidRPr="000664F6">
        <w:rPr>
          <w:rStyle w:val="markedcontent"/>
          <w:rFonts w:cs="Arial"/>
          <w:b/>
          <w:bCs/>
        </w:rPr>
        <w:t>SOL·LICITO</w:t>
      </w:r>
    </w:p>
    <w:p w14:paraId="3F8773A7" w14:textId="3C441720" w:rsidR="00062A03" w:rsidRPr="00062A03" w:rsidRDefault="00062A03" w:rsidP="000664F6">
      <w:pPr>
        <w:rPr>
          <w:rStyle w:val="markedcontent"/>
          <w:rFonts w:cs="Arial"/>
        </w:rPr>
      </w:pPr>
      <w:r w:rsidRPr="00062A03">
        <w:rPr>
          <w:rStyle w:val="markedcontent"/>
          <w:rFonts w:cs="Arial"/>
        </w:rPr>
        <w:t xml:space="preserve">Que </w:t>
      </w:r>
      <w:r>
        <w:rPr>
          <w:rStyle w:val="markedcontent"/>
          <w:rFonts w:cs="Arial"/>
        </w:rPr>
        <w:t xml:space="preserve">es considerin les afeccions </w:t>
      </w:r>
      <w:r>
        <w:rPr>
          <w:lang w:eastAsia="es-ES"/>
        </w:rPr>
        <w:t xml:space="preserve">a nivell ambiental, paisatgístic i social que suposarà la implantació d’aquest projecte, i un cop valorades, es procedeixi a detenir la tramitació de l’autorització administrativa prèvia i el procediment d’avaluació d’impacte ambiental, o bé que s’emeti declaració d’impacte ambiental negativa. </w:t>
      </w:r>
    </w:p>
    <w:p w14:paraId="4F8B5A87" w14:textId="18BA049E" w:rsidR="000664F6" w:rsidRDefault="000664F6" w:rsidP="000664F6">
      <w:pPr>
        <w:rPr>
          <w:lang w:eastAsia="es-ES"/>
        </w:rPr>
      </w:pPr>
      <w:r>
        <w:rPr>
          <w:rStyle w:val="markedcontent"/>
          <w:rFonts w:cs="Arial"/>
        </w:rPr>
        <w:t xml:space="preserve">Que se’m tingui com a persona compareguda a l’expedient administratiu </w:t>
      </w:r>
      <w:r w:rsidRPr="00657A14">
        <w:rPr>
          <w:lang w:eastAsia="es-ES"/>
        </w:rPr>
        <w:t>d</w:t>
      </w:r>
      <w:r>
        <w:rPr>
          <w:lang w:eastAsia="es-ES"/>
        </w:rPr>
        <w:t>’</w:t>
      </w:r>
      <w:r w:rsidRPr="00657A14">
        <w:rPr>
          <w:lang w:eastAsia="es-ES"/>
        </w:rPr>
        <w:t>autorització administrativa prèvia i declaració d</w:t>
      </w:r>
      <w:r>
        <w:rPr>
          <w:lang w:eastAsia="es-ES"/>
        </w:rPr>
        <w:t>’</w:t>
      </w:r>
      <w:r w:rsidRPr="00657A14">
        <w:rPr>
          <w:lang w:eastAsia="es-ES"/>
        </w:rPr>
        <w:t>impacte ambiental del</w:t>
      </w:r>
      <w:r w:rsidR="00A86451" w:rsidRPr="00657A14">
        <w:rPr>
          <w:lang w:eastAsia="es-ES"/>
        </w:rPr>
        <w:t xml:space="preserve"> projecte PEol-5</w:t>
      </w:r>
      <w:r w:rsidR="00A86451">
        <w:rPr>
          <w:lang w:eastAsia="es-ES"/>
        </w:rPr>
        <w:t>77</w:t>
      </w:r>
      <w:r w:rsidR="00A86451" w:rsidRPr="00657A14">
        <w:rPr>
          <w:lang w:eastAsia="es-ES"/>
        </w:rPr>
        <w:t xml:space="preserve"> que comprèn el</w:t>
      </w:r>
      <w:r w:rsidR="00A86451">
        <w:rPr>
          <w:lang w:eastAsia="es-ES"/>
        </w:rPr>
        <w:t>s</w:t>
      </w:r>
      <w:r w:rsidR="00A86451" w:rsidRPr="00657A14">
        <w:rPr>
          <w:lang w:eastAsia="es-ES"/>
        </w:rPr>
        <w:t xml:space="preserve"> parc</w:t>
      </w:r>
      <w:r w:rsidR="00A86451">
        <w:rPr>
          <w:lang w:eastAsia="es-ES"/>
        </w:rPr>
        <w:t>s</w:t>
      </w:r>
      <w:r w:rsidR="00A86451" w:rsidRPr="00657A14">
        <w:rPr>
          <w:lang w:eastAsia="es-ES"/>
        </w:rPr>
        <w:t xml:space="preserve"> eòlic</w:t>
      </w:r>
      <w:r w:rsidR="00A86451">
        <w:rPr>
          <w:lang w:eastAsia="es-ES"/>
        </w:rPr>
        <w:t xml:space="preserve">s MAIA, VELA </w:t>
      </w:r>
      <w:r w:rsidR="00A86451">
        <w:rPr>
          <w:lang w:eastAsia="es-ES"/>
        </w:rPr>
        <w:t>i</w:t>
      </w:r>
      <w:r w:rsidR="00A86451">
        <w:rPr>
          <w:lang w:eastAsia="es-ES"/>
        </w:rPr>
        <w:t xml:space="preserve"> OCTANTE</w:t>
      </w:r>
      <w:r w:rsidR="00A86451" w:rsidRPr="00657A14">
        <w:rPr>
          <w:lang w:eastAsia="es-ES"/>
        </w:rPr>
        <w:t xml:space="preserve"> de 49,5MW</w:t>
      </w:r>
      <w:r w:rsidR="00A86451">
        <w:rPr>
          <w:lang w:eastAsia="es-ES"/>
        </w:rPr>
        <w:t xml:space="preserve"> cadascun</w:t>
      </w:r>
      <w:r w:rsidR="00A86451" w:rsidRPr="00657A14">
        <w:rPr>
          <w:lang w:eastAsia="es-ES"/>
        </w:rPr>
        <w:t>, i l</w:t>
      </w:r>
      <w:r w:rsidR="00A86451">
        <w:rPr>
          <w:lang w:eastAsia="es-ES"/>
        </w:rPr>
        <w:t>es</w:t>
      </w:r>
      <w:r w:rsidR="00A86451" w:rsidRPr="00657A14">
        <w:rPr>
          <w:lang w:eastAsia="es-ES"/>
        </w:rPr>
        <w:t xml:space="preserve"> sev</w:t>
      </w:r>
      <w:r w:rsidR="00A86451">
        <w:rPr>
          <w:lang w:eastAsia="es-ES"/>
        </w:rPr>
        <w:t>es</w:t>
      </w:r>
      <w:r w:rsidR="00A86451" w:rsidRPr="00657A14">
        <w:rPr>
          <w:lang w:eastAsia="es-ES"/>
        </w:rPr>
        <w:t xml:space="preserve"> infraestructur</w:t>
      </w:r>
      <w:r w:rsidR="00A86451">
        <w:rPr>
          <w:lang w:eastAsia="es-ES"/>
        </w:rPr>
        <w:t>es</w:t>
      </w:r>
      <w:r w:rsidR="00A86451" w:rsidRPr="00657A14">
        <w:rPr>
          <w:lang w:eastAsia="es-ES"/>
        </w:rPr>
        <w:t xml:space="preserve"> d</w:t>
      </w:r>
      <w:r w:rsidR="00A86451">
        <w:rPr>
          <w:lang w:eastAsia="es-ES"/>
        </w:rPr>
        <w:t>’</w:t>
      </w:r>
      <w:r w:rsidR="00A86451" w:rsidRPr="00657A14">
        <w:rPr>
          <w:lang w:eastAsia="es-ES"/>
        </w:rPr>
        <w:t>evacuació, a les províncies de</w:t>
      </w:r>
      <w:r w:rsidR="00A86451">
        <w:rPr>
          <w:lang w:eastAsia="es-ES"/>
        </w:rPr>
        <w:t xml:space="preserve"> Osca</w:t>
      </w:r>
      <w:r w:rsidR="00A86451" w:rsidRPr="00657A14">
        <w:rPr>
          <w:lang w:eastAsia="es-ES"/>
        </w:rPr>
        <w:t xml:space="preserve"> i Barcelona</w:t>
      </w:r>
      <w:r w:rsidR="00A86451">
        <w:rPr>
          <w:lang w:eastAsia="es-ES"/>
        </w:rPr>
        <w:t xml:space="preserve"> promogut per </w:t>
      </w:r>
      <w:r w:rsidR="00A86451" w:rsidRPr="00FE41E1">
        <w:rPr>
          <w:rStyle w:val="markedcontent"/>
          <w:rFonts w:cs="Arial"/>
        </w:rPr>
        <w:t>Energía Inagotable de Maia, S.L. (CIF: B88370069), Energía</w:t>
      </w:r>
      <w:r w:rsidR="00A86451">
        <w:rPr>
          <w:rStyle w:val="markedcontent"/>
          <w:rFonts w:cs="Arial"/>
        </w:rPr>
        <w:t xml:space="preserve"> </w:t>
      </w:r>
      <w:r w:rsidR="00A86451" w:rsidRPr="00FE41E1">
        <w:rPr>
          <w:rStyle w:val="markedcontent"/>
          <w:rFonts w:cs="Arial"/>
        </w:rPr>
        <w:t>Inagotable de Vela, S.L (CIF: B88370952) y Energía Inagotable de Octante, S.L.</w:t>
      </w:r>
      <w:r w:rsidR="00A86451" w:rsidRPr="00FE41E1">
        <w:t xml:space="preserve"> </w:t>
      </w:r>
      <w:r w:rsidR="00A86451" w:rsidRPr="00FE41E1">
        <w:rPr>
          <w:rStyle w:val="markedcontent"/>
          <w:rFonts w:cs="Arial"/>
        </w:rPr>
        <w:t>(CIF: B88370093),</w:t>
      </w:r>
      <w:r w:rsidR="00A86451">
        <w:rPr>
          <w:rStyle w:val="markedcontent"/>
          <w:rFonts w:cs="Arial"/>
        </w:rPr>
        <w:t xml:space="preserve"> i</w:t>
      </w:r>
      <w:r w:rsidR="00A86451" w:rsidRPr="00FE41E1">
        <w:rPr>
          <w:rStyle w:val="markedcontent"/>
          <w:rFonts w:cs="Arial"/>
        </w:rPr>
        <w:t xml:space="preserve"> </w:t>
      </w:r>
      <w:r w:rsidR="00A86451">
        <w:rPr>
          <w:rStyle w:val="markedcontent"/>
          <w:rFonts w:cs="Arial"/>
        </w:rPr>
        <w:t>que forma part de</w:t>
      </w:r>
      <w:r w:rsidR="00A86451" w:rsidRPr="00FE41E1">
        <w:rPr>
          <w:rStyle w:val="markedcontent"/>
          <w:rFonts w:cs="Arial"/>
        </w:rPr>
        <w:t>l grupo Forestalia Renovable</w:t>
      </w:r>
      <w:r>
        <w:rPr>
          <w:lang w:eastAsia="es-ES"/>
        </w:rPr>
        <w:t>, i arrel d’allò exposat se’m consideri persona interessada en el procediment i es procedeixi a notificar-me</w:t>
      </w:r>
      <w:r w:rsidR="00A6746F">
        <w:rPr>
          <w:lang w:eastAsia="es-ES"/>
        </w:rPr>
        <w:t xml:space="preserve"> per via correu electrònic</w:t>
      </w:r>
      <w:r>
        <w:rPr>
          <w:lang w:eastAsia="es-ES"/>
        </w:rPr>
        <w:t xml:space="preserve"> </w:t>
      </w:r>
      <w:r w:rsidR="00062A03">
        <w:rPr>
          <w:lang w:eastAsia="es-ES"/>
        </w:rPr>
        <w:t xml:space="preserve">totes les actuacions realitzades dins del marc d’aquest procediment fins al moment, així com les </w:t>
      </w:r>
      <w:r w:rsidR="00A6746F">
        <w:rPr>
          <w:lang w:eastAsia="es-ES"/>
        </w:rPr>
        <w:t xml:space="preserve">que es realitzin a partir d’ara. </w:t>
      </w:r>
    </w:p>
    <w:p w14:paraId="0B0DA0A7" w14:textId="77777777" w:rsidR="00020802" w:rsidRDefault="00020802" w:rsidP="000664F6">
      <w:pPr>
        <w:rPr>
          <w:lang w:eastAsia="es-ES"/>
        </w:rPr>
      </w:pPr>
    </w:p>
    <w:p w14:paraId="22DE41A1" w14:textId="6395F610" w:rsidR="002D7D35" w:rsidRDefault="002D7D35" w:rsidP="000664F6">
      <w:r>
        <w:rPr>
          <w:lang w:eastAsia="es-ES"/>
        </w:rPr>
        <w:t xml:space="preserve">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en data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2D7D35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E832B9F" w14:textId="77777777" w:rsidR="00020802" w:rsidRDefault="00020802" w:rsidP="000664F6"/>
    <w:p w14:paraId="5A61DBCC" w14:textId="77777777" w:rsidR="00020802" w:rsidRDefault="00020802" w:rsidP="000664F6"/>
    <w:p w14:paraId="0743039B" w14:textId="77777777" w:rsidR="00020802" w:rsidRDefault="00020802" w:rsidP="000664F6"/>
    <w:p w14:paraId="49976269" w14:textId="30EE1412" w:rsidR="002D7D35" w:rsidRPr="000664F6" w:rsidRDefault="002D7D35" w:rsidP="000664F6">
      <w:r>
        <w:t>(Firma)</w:t>
      </w:r>
    </w:p>
    <w:sectPr w:rsidR="002D7D35" w:rsidRPr="00066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rmat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FC7"/>
    <w:multiLevelType w:val="multilevel"/>
    <w:tmpl w:val="259A04E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88586F"/>
    <w:multiLevelType w:val="hybridMultilevel"/>
    <w:tmpl w:val="2A56A5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6F"/>
    <w:rsid w:val="00020802"/>
    <w:rsid w:val="00062A03"/>
    <w:rsid w:val="000654CB"/>
    <w:rsid w:val="000664F6"/>
    <w:rsid w:val="000F6242"/>
    <w:rsid w:val="001359BE"/>
    <w:rsid w:val="002157AC"/>
    <w:rsid w:val="00225814"/>
    <w:rsid w:val="00284ACE"/>
    <w:rsid w:val="002D7D35"/>
    <w:rsid w:val="00416597"/>
    <w:rsid w:val="004220C8"/>
    <w:rsid w:val="00447BF2"/>
    <w:rsid w:val="00464620"/>
    <w:rsid w:val="004C7D57"/>
    <w:rsid w:val="00557C32"/>
    <w:rsid w:val="005F33C1"/>
    <w:rsid w:val="00657A14"/>
    <w:rsid w:val="006B376F"/>
    <w:rsid w:val="00744DFF"/>
    <w:rsid w:val="007B2563"/>
    <w:rsid w:val="0081737B"/>
    <w:rsid w:val="008A415C"/>
    <w:rsid w:val="00A6746F"/>
    <w:rsid w:val="00A74FFD"/>
    <w:rsid w:val="00A86451"/>
    <w:rsid w:val="00BC3C80"/>
    <w:rsid w:val="00BC6F46"/>
    <w:rsid w:val="00C131B1"/>
    <w:rsid w:val="00C2200D"/>
    <w:rsid w:val="00C27C13"/>
    <w:rsid w:val="00D431EA"/>
    <w:rsid w:val="00DE7053"/>
    <w:rsid w:val="00E10768"/>
    <w:rsid w:val="00F77BCC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24F"/>
  <w15:chartTrackingRefBased/>
  <w15:docId w15:val="{54FCE5AC-F85A-47DD-8F30-6093776C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15C"/>
    <w:pPr>
      <w:spacing w:before="120" w:after="120" w:line="360" w:lineRule="auto"/>
      <w:jc w:val="both"/>
    </w:pPr>
    <w:rPr>
      <w:rFonts w:ascii="Garamond" w:hAnsi="Garamond" w:cs="Formata-Regular"/>
      <w:lang w:val="ca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2157AC"/>
    <w:pPr>
      <w:numPr>
        <w:numId w:val="3"/>
      </w:numPr>
      <w:outlineLvl w:val="0"/>
    </w:pPr>
    <w:rPr>
      <w:b/>
      <w:color w:val="002060"/>
      <w:sz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2157AC"/>
    <w:pPr>
      <w:numPr>
        <w:ilvl w:val="1"/>
        <w:numId w:val="3"/>
      </w:numPr>
      <w:outlineLvl w:val="1"/>
    </w:pPr>
    <w:rPr>
      <w:b/>
      <w:color w:val="4472C4" w:themeColor="accent1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2157AC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7AC"/>
    <w:rPr>
      <w:rFonts w:ascii="Garamond" w:hAnsi="Garamond" w:cs="Arial"/>
      <w:b/>
      <w:color w:val="002060"/>
      <w:sz w:val="28"/>
      <w:lang w:val="ca-ES"/>
    </w:rPr>
  </w:style>
  <w:style w:type="paragraph" w:styleId="Prrafodelista">
    <w:name w:val="List Paragraph"/>
    <w:basedOn w:val="Normal"/>
    <w:uiPriority w:val="34"/>
    <w:qFormat/>
    <w:rsid w:val="002157A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2157AC"/>
    <w:rPr>
      <w:rFonts w:ascii="Garamond" w:hAnsi="Garamond" w:cs="Arial"/>
      <w:b/>
      <w:color w:val="4472C4" w:themeColor="accent1"/>
      <w:lang w:val="ca-ES"/>
    </w:rPr>
  </w:style>
  <w:style w:type="paragraph" w:styleId="Descripcin">
    <w:name w:val="caption"/>
    <w:basedOn w:val="Normal"/>
    <w:next w:val="Normal"/>
    <w:uiPriority w:val="35"/>
    <w:unhideWhenUsed/>
    <w:qFormat/>
    <w:rsid w:val="002157AC"/>
    <w:pPr>
      <w:spacing w:after="0" w:line="240" w:lineRule="auto"/>
      <w:jc w:val="center"/>
    </w:pPr>
    <w:rPr>
      <w:iCs/>
      <w:color w:val="44546A" w:themeColor="text2"/>
      <w:sz w:val="20"/>
      <w:szCs w:val="20"/>
    </w:rPr>
  </w:style>
  <w:style w:type="character" w:customStyle="1" w:styleId="lrzxr">
    <w:name w:val="lrzxr"/>
    <w:basedOn w:val="Fuentedeprrafopredeter"/>
    <w:rsid w:val="008A415C"/>
  </w:style>
  <w:style w:type="character" w:styleId="Hipervnculo">
    <w:name w:val="Hyperlink"/>
    <w:basedOn w:val="Fuentedeprrafopredeter"/>
    <w:uiPriority w:val="99"/>
    <w:unhideWhenUsed/>
    <w:rsid w:val="008A415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7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0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053"/>
    <w:rPr>
      <w:rFonts w:ascii="Garamond" w:hAnsi="Garamond" w:cs="Formata-Regular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053"/>
    <w:rPr>
      <w:rFonts w:ascii="Garamond" w:hAnsi="Garamond" w:cs="Formata-Regular"/>
      <w:b/>
      <w:bCs/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7053"/>
    <w:rPr>
      <w:color w:val="605E5C"/>
      <w:shd w:val="clear" w:color="auto" w:fill="E1DFDD"/>
    </w:rPr>
  </w:style>
  <w:style w:type="paragraph" w:customStyle="1" w:styleId="Default">
    <w:name w:val="Default"/>
    <w:rsid w:val="00557C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7A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7A1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657A14"/>
  </w:style>
  <w:style w:type="character" w:customStyle="1" w:styleId="markedcontent">
    <w:name w:val="markedcontent"/>
    <w:basedOn w:val="Fuentedeprrafopredeter"/>
    <w:rsid w:val="004C7D57"/>
  </w:style>
  <w:style w:type="character" w:styleId="Textodelmarcadordeposicin">
    <w:name w:val="Placeholder Text"/>
    <w:basedOn w:val="Fuentedeprrafopredeter"/>
    <w:uiPriority w:val="99"/>
    <w:semiHidden/>
    <w:rsid w:val="008173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96F07EB-FEE6-4A01-9040-691CACDC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Hortigüela Bolsa</dc:creator>
  <cp:keywords/>
  <dc:description/>
  <cp:lastModifiedBy>Gerard Parecerisas Valls</cp:lastModifiedBy>
  <cp:revision>4</cp:revision>
  <dcterms:created xsi:type="dcterms:W3CDTF">2022-01-07T10:31:00Z</dcterms:created>
  <dcterms:modified xsi:type="dcterms:W3CDTF">2022-01-07T10:40:00Z</dcterms:modified>
</cp:coreProperties>
</file>